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D" w:rsidRPr="000D5921" w:rsidRDefault="0064029D" w:rsidP="000D5921">
      <w:pPr>
        <w:shd w:val="clear" w:color="auto" w:fill="FFFFFF"/>
        <w:rPr>
          <w:color w:val="333333"/>
          <w:sz w:val="32"/>
          <w:szCs w:val="32"/>
          <w:bdr w:val="none" w:sz="0" w:space="0" w:color="auto" w:frame="1"/>
          <w:lang w:eastAsia="uk-UA"/>
        </w:rPr>
      </w:pPr>
    </w:p>
    <w:p w:rsidR="0064029D" w:rsidRPr="000D5921" w:rsidRDefault="0064029D" w:rsidP="000D5921">
      <w:pPr>
        <w:jc w:val="center"/>
        <w:rPr>
          <w:b/>
          <w:sz w:val="32"/>
          <w:szCs w:val="32"/>
          <w:lang w:val="uk-UA"/>
        </w:rPr>
      </w:pPr>
      <w:r w:rsidRPr="000D5921">
        <w:rPr>
          <w:b/>
          <w:sz w:val="32"/>
          <w:szCs w:val="32"/>
          <w:lang w:val="uk-UA"/>
        </w:rPr>
        <w:t>Новосинявський будинок інтернат для громадян похилого віку та осіб з інвалідністю</w:t>
      </w:r>
    </w:p>
    <w:p w:rsidR="0064029D" w:rsidRPr="000D5921" w:rsidRDefault="0064029D" w:rsidP="000D5921">
      <w:pPr>
        <w:shd w:val="clear" w:color="auto" w:fill="FFFFFF"/>
        <w:jc w:val="center"/>
        <w:rPr>
          <w:color w:val="333333"/>
          <w:sz w:val="32"/>
          <w:szCs w:val="32"/>
          <w:bdr w:val="none" w:sz="0" w:space="0" w:color="auto" w:frame="1"/>
          <w:lang w:val="uk-UA" w:eastAsia="uk-UA"/>
        </w:rPr>
      </w:pPr>
    </w:p>
    <w:p w:rsidR="0064029D" w:rsidRPr="000D5921" w:rsidRDefault="0064029D" w:rsidP="000D5921">
      <w:pPr>
        <w:shd w:val="clear" w:color="auto" w:fill="FFFFFF"/>
        <w:jc w:val="center"/>
        <w:rPr>
          <w:color w:val="333333"/>
          <w:sz w:val="32"/>
          <w:szCs w:val="32"/>
          <w:bdr w:val="none" w:sz="0" w:space="0" w:color="auto" w:frame="1"/>
          <w:lang w:val="ru-RU" w:eastAsia="uk-UA"/>
        </w:rPr>
      </w:pPr>
      <w:r w:rsidRPr="000D5921">
        <w:rPr>
          <w:color w:val="333333"/>
          <w:sz w:val="32"/>
          <w:szCs w:val="32"/>
          <w:bdr w:val="none" w:sz="0" w:space="0" w:color="auto" w:frame="1"/>
          <w:lang w:val="uk-UA" w:eastAsia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64029D" w:rsidRPr="000D5921" w:rsidRDefault="0064029D" w:rsidP="00A47F7F">
      <w:pPr>
        <w:jc w:val="center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6939B9">
        <w:rPr>
          <w:b/>
          <w:lang w:val="uk-UA"/>
        </w:rPr>
        <w:t xml:space="preserve">ЄДРПОУ </w:t>
      </w:r>
      <w:r>
        <w:rPr>
          <w:b/>
          <w:lang w:val="uk-UA"/>
        </w:rPr>
        <w:t>23840493</w:t>
      </w:r>
    </w:p>
    <w:p w:rsidR="0064029D" w:rsidRPr="000D5921" w:rsidRDefault="0064029D" w:rsidP="000D5921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0D5921">
        <w:rPr>
          <w:b/>
          <w:bCs/>
          <w:color w:val="505050"/>
          <w:sz w:val="23"/>
          <w:szCs w:val="23"/>
          <w:bdr w:val="none" w:sz="0" w:space="0" w:color="auto" w:frame="1"/>
          <w:shd w:val="clear" w:color="auto" w:fill="FFFFFF"/>
          <w:lang w:val="uk-UA" w:eastAsia="uk-UA"/>
        </w:rPr>
        <w:t>Інформація щодо процедур закупівель</w:t>
      </w:r>
      <w:r w:rsidRPr="000D5921">
        <w:rPr>
          <w:color w:val="333333"/>
          <w:bdr w:val="none" w:sz="0" w:space="0" w:color="auto" w:frame="1"/>
          <w:lang w:val="uk-UA" w:eastAsia="uk-UA"/>
        </w:rPr>
        <w:br/>
      </w:r>
      <w:r w:rsidRPr="000D5921">
        <w:rPr>
          <w:color w:val="505050"/>
          <w:sz w:val="23"/>
          <w:szCs w:val="23"/>
          <w:bdr w:val="none" w:sz="0" w:space="0" w:color="auto" w:frame="1"/>
          <w:shd w:val="clear" w:color="auto" w:fill="FFFFFF"/>
          <w:lang w:val="uk-UA" w:eastAsia="uk-UA"/>
        </w:rPr>
        <w:t>на виконання Постанови КМУ від 11.10.2016 №710 (зі змінами</w:t>
      </w:r>
      <w:r w:rsidRPr="000D5921">
        <w:rPr>
          <w:rFonts w:ascii="Helvetica" w:hAnsi="Helvetica" w:cs="Helvetica"/>
          <w:color w:val="505050"/>
          <w:sz w:val="23"/>
          <w:szCs w:val="23"/>
          <w:bdr w:val="none" w:sz="0" w:space="0" w:color="auto" w:frame="1"/>
          <w:shd w:val="clear" w:color="auto" w:fill="FFFFFF"/>
          <w:lang w:val="uk-UA" w:eastAsia="uk-UA"/>
        </w:rPr>
        <w:t>)</w:t>
      </w:r>
    </w:p>
    <w:tbl>
      <w:tblPr>
        <w:tblW w:w="12938" w:type="dxa"/>
        <w:tblCellMar>
          <w:left w:w="0" w:type="dxa"/>
          <w:right w:w="0" w:type="dxa"/>
        </w:tblCellMar>
        <w:tblLook w:val="0000"/>
      </w:tblPr>
      <w:tblGrid>
        <w:gridCol w:w="2384"/>
        <w:gridCol w:w="2311"/>
        <w:gridCol w:w="1747"/>
        <w:gridCol w:w="3563"/>
        <w:gridCol w:w="2933"/>
      </w:tblGrid>
      <w:tr w:rsidR="0064029D" w:rsidRPr="000D5921" w:rsidTr="000D5921"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center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Найменування предмета закупівлі із зазначенням коду ДК 021:2015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center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Вид та ідентифікатор процедури закупівлі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center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6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center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64029D" w:rsidRPr="00182D79" w:rsidTr="00A47F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29D" w:rsidRPr="000D5921" w:rsidRDefault="0064029D" w:rsidP="000D5921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4029D" w:rsidRPr="000D5921" w:rsidRDefault="0064029D" w:rsidP="000D5921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4029D" w:rsidRPr="000D5921" w:rsidRDefault="0064029D" w:rsidP="000D5921">
            <w:pPr>
              <w:rPr>
                <w:lang w:val="uk-UA" w:eastAsia="uk-UA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center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center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Очікуваної вартості та/або розміру бюджетного призначення предмета закупівлі.</w:t>
            </w:r>
          </w:p>
        </w:tc>
      </w:tr>
      <w:tr w:rsidR="0064029D" w:rsidRPr="00182D79" w:rsidTr="00A47F7F"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="100" w:beforeAutospacing="1" w:after="100" w:afterAutospacing="1"/>
              <w:jc w:val="right"/>
              <w:rPr>
                <w:lang w:val="uk-UA" w:eastAsia="uk-UA"/>
              </w:rPr>
            </w:pPr>
            <w:r w:rsidRPr="000D5921">
              <w:rPr>
                <w:lang w:val="uk-UA" w:eastAsia="uk-UA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="100" w:beforeAutospacing="1" w:after="100" w:afterAutospacing="1"/>
              <w:jc w:val="both"/>
              <w:rPr>
                <w:lang w:val="uk-UA" w:eastAsia="uk-UA"/>
              </w:rPr>
            </w:pPr>
            <w:r w:rsidRPr="000D5921">
              <w:rPr>
                <w:lang w:val="uk-UA" w:eastAsia="uk-U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="100" w:beforeAutospacing="1" w:after="100" w:afterAutospacing="1"/>
              <w:jc w:val="both"/>
              <w:rPr>
                <w:lang w:val="uk-UA" w:eastAsia="uk-UA"/>
              </w:rPr>
            </w:pPr>
            <w:r w:rsidRPr="000D5921">
              <w:rPr>
                <w:lang w:val="uk-UA" w:eastAsia="uk-UA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="100" w:beforeAutospacing="1" w:after="100" w:afterAutospacing="1"/>
              <w:jc w:val="both"/>
              <w:rPr>
                <w:lang w:val="uk-UA" w:eastAsia="uk-UA"/>
              </w:rPr>
            </w:pPr>
            <w:r w:rsidRPr="000D5921">
              <w:rPr>
                <w:lang w:val="uk-UA" w:eastAsia="uk-UA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="100" w:beforeAutospacing="1" w:after="100" w:afterAutospacing="1"/>
              <w:jc w:val="both"/>
              <w:rPr>
                <w:lang w:val="uk-UA" w:eastAsia="uk-UA"/>
              </w:rPr>
            </w:pPr>
            <w:r w:rsidRPr="000D5921">
              <w:rPr>
                <w:lang w:val="uk-UA" w:eastAsia="uk-UA"/>
              </w:rPr>
              <w:t> </w:t>
            </w:r>
          </w:p>
        </w:tc>
      </w:tr>
      <w:tr w:rsidR="0064029D" w:rsidRPr="00182D79" w:rsidTr="00A47F7F"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182D79" w:rsidRDefault="0064029D" w:rsidP="000D5921">
            <w:pPr>
              <w:spacing w:beforeAutospacing="1" w:afterAutospacing="1"/>
              <w:jc w:val="both"/>
              <w:rPr>
                <w:lang w:val="ru-RU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Дрова палині твердих порід</w:t>
            </w:r>
            <w:r>
              <w:rPr>
                <w:bdr w:val="none" w:sz="0" w:space="0" w:color="auto" w:frame="1"/>
                <w:lang w:val="uk-UA" w:eastAsia="uk-UA"/>
              </w:rPr>
              <w:t xml:space="preserve"> </w:t>
            </w:r>
            <w:r w:rsidRPr="000D5921">
              <w:rPr>
                <w:bdr w:val="none" w:sz="0" w:space="0" w:color="auto" w:frame="1"/>
                <w:lang w:val="uk-UA" w:eastAsia="uk-UA"/>
              </w:rPr>
              <w:t>ДК:021:2015:</w:t>
            </w:r>
            <w:r>
              <w:rPr>
                <w:bdr w:val="none" w:sz="0" w:space="0" w:color="auto" w:frame="1"/>
                <w:lang w:val="uk-UA" w:eastAsia="uk-UA"/>
              </w:rPr>
              <w:t xml:space="preserve"> </w:t>
            </w:r>
            <w:r w:rsidRPr="000D5921">
              <w:rPr>
                <w:bdr w:val="none" w:sz="0" w:space="0" w:color="auto" w:frame="1"/>
                <w:lang w:val="uk-UA" w:eastAsia="uk-UA"/>
              </w:rPr>
              <w:t>03410000-7 Деревина.</w:t>
            </w:r>
            <w:r w:rsidRPr="00182D79">
              <w:rPr>
                <w:bdr w:val="none" w:sz="0" w:space="0" w:color="auto" w:frame="1"/>
                <w:lang w:val="ru-RU" w:eastAsia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 w:rsidRPr="00182D79">
              <w:rPr>
                <w:bCs/>
              </w:rPr>
              <w:t>(03413000-</w:t>
            </w:r>
            <w:r w:rsidRPr="00182D79">
              <w:rPr>
                <w:bCs/>
                <w:lang w:val="uk-UA"/>
              </w:rPr>
              <w:t>Паливна деревина</w:t>
            </w:r>
            <w:r>
              <w:rPr>
                <w:b/>
                <w:bCs/>
              </w:rPr>
              <w:t>)</w:t>
            </w:r>
            <w:r w:rsidRPr="00182D79">
              <w:rPr>
                <w:bdr w:val="none" w:sz="0" w:space="0" w:color="auto" w:frame="1"/>
                <w:lang w:val="ru-RU" w:eastAsia="uk-UA"/>
              </w:rPr>
              <w:t xml:space="preserve">                   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both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Відкриті торги з особливостями  </w:t>
            </w:r>
            <w:r w:rsidRPr="000D5921">
              <w:rPr>
                <w:bdr w:val="none" w:sz="0" w:space="0" w:color="auto" w:frame="1"/>
                <w:lang w:val="uk-UA" w:eastAsia="uk-UA"/>
              </w:rPr>
              <w:br/>
            </w:r>
            <w:r w:rsidRPr="000D5921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uk-UA" w:eastAsia="uk-UA"/>
              </w:rPr>
              <w:t>UA-2024-0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uk-UA" w:eastAsia="uk-UA"/>
              </w:rPr>
              <w:t>5</w:t>
            </w:r>
            <w:r w:rsidRPr="000D5921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uk-UA" w:eastAsia="uk-UA"/>
              </w:rPr>
              <w:t>-</w:t>
            </w:r>
            <w:r w:rsidRPr="000D5921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ru-RU" w:eastAsia="uk-UA"/>
              </w:rPr>
              <w:t>1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ru-RU" w:eastAsia="uk-UA"/>
              </w:rPr>
              <w:t>5</w:t>
            </w:r>
            <w:r w:rsidRPr="000D5921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uk-UA" w:eastAsia="uk-UA"/>
              </w:rPr>
              <w:t>-00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uk-UA" w:eastAsia="uk-UA"/>
              </w:rPr>
              <w:t>7264</w:t>
            </w:r>
            <w:r w:rsidRPr="000D5921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  <w:lang w:val="uk-UA" w:eastAsia="uk-UA"/>
              </w:rPr>
              <w:t>-a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both"/>
              <w:rPr>
                <w:lang w:val="uk-UA" w:eastAsia="uk-UA"/>
              </w:rPr>
            </w:pPr>
            <w:r>
              <w:rPr>
                <w:bdr w:val="none" w:sz="0" w:space="0" w:color="auto" w:frame="1"/>
                <w:lang w:eastAsia="uk-UA"/>
              </w:rPr>
              <w:t>290000</w:t>
            </w:r>
            <w:r w:rsidRPr="000D5921">
              <w:rPr>
                <w:bdr w:val="none" w:sz="0" w:space="0" w:color="auto" w:frame="1"/>
                <w:lang w:val="uk-UA" w:eastAsia="uk-UA"/>
              </w:rPr>
              <w:t>.00 грн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A47F7F">
            <w:pPr>
              <w:tabs>
                <w:tab w:val="left" w:pos="360"/>
              </w:tabs>
              <w:autoSpaceDN w:val="0"/>
              <w:jc w:val="both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 xml:space="preserve">Технічні та якісні характеристики предмету закупівлі –дров паливних твердих порід повинні відповідати якісним характеристикам дров паливних:твердих порід ,для використання у якості палива згідно </w:t>
            </w:r>
            <w:r w:rsidRPr="009500CF">
              <w:rPr>
                <w:shd w:val="clear" w:color="auto" w:fill="FFFFFF"/>
                <w:lang w:val="uk-UA"/>
              </w:rPr>
              <w:t xml:space="preserve">ТУУ 16.1-00994207-005:2018, </w:t>
            </w:r>
            <w:r w:rsidRPr="009500CF">
              <w:rPr>
                <w:lang w:val="uk-UA" w:eastAsia="ru-RU"/>
              </w:rPr>
              <w:t>ГОСТ 3243-88 (Дрова)</w:t>
            </w:r>
            <w:r w:rsidRPr="000D5921">
              <w:rPr>
                <w:bdr w:val="none" w:sz="0" w:space="0" w:color="auto" w:frame="1"/>
                <w:lang w:val="uk-UA" w:eastAsia="uk-UA"/>
              </w:rPr>
              <w:t>, повинні передбачати  застосуванн</w:t>
            </w:r>
            <w:r>
              <w:rPr>
                <w:bdr w:val="none" w:sz="0" w:space="0" w:color="auto" w:frame="1"/>
                <w:lang w:val="uk-UA" w:eastAsia="uk-UA"/>
              </w:rPr>
              <w:t>я заходів із захисту довкілля</w:t>
            </w:r>
            <w:r w:rsidRPr="000D5921">
              <w:rPr>
                <w:bdr w:val="none" w:sz="0" w:space="0" w:color="auto" w:frame="1"/>
                <w:lang w:val="uk-UA" w:eastAsia="uk-UA"/>
              </w:rPr>
              <w:t xml:space="preserve">,довжина деревини не повинна перевищувати </w:t>
            </w:r>
            <w:r w:rsidRPr="00A47F7F">
              <w:rPr>
                <w:bdr w:val="none" w:sz="0" w:space="0" w:color="auto" w:frame="1"/>
                <w:lang w:val="uk-UA" w:eastAsia="uk-UA"/>
              </w:rPr>
              <w:t>3</w:t>
            </w:r>
            <w:r w:rsidRPr="000D5921">
              <w:rPr>
                <w:bdr w:val="none" w:sz="0" w:space="0" w:color="auto" w:frame="1"/>
                <w:lang w:val="uk-UA" w:eastAsia="uk-UA"/>
              </w:rPr>
              <w:t>м</w:t>
            </w:r>
            <w:r>
              <w:rPr>
                <w:bdr w:val="none" w:sz="0" w:space="0" w:color="auto" w:frame="1"/>
                <w:lang w:val="uk-UA" w:eastAsia="uk-UA"/>
              </w:rPr>
              <w:t xml:space="preserve">, діаметр від 4 до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bdr w:val="none" w:sz="0" w:space="0" w:color="auto" w:frame="1"/>
                  <w:lang w:val="uk-UA" w:eastAsia="uk-UA"/>
                </w:rPr>
                <w:t>30 см</w:t>
              </w:r>
            </w:smartTag>
            <w:r>
              <w:rPr>
                <w:bdr w:val="none" w:sz="0" w:space="0" w:color="auto" w:frame="1"/>
                <w:lang w:val="uk-UA" w:eastAsia="uk-UA"/>
              </w:rPr>
              <w:t>.</w:t>
            </w:r>
            <w:r w:rsidRPr="000D5921">
              <w:rPr>
                <w:bdr w:val="none" w:sz="0" w:space="0" w:color="auto" w:frame="1"/>
                <w:lang w:val="uk-UA" w:eastAsia="uk-UA"/>
              </w:rPr>
              <w:t>.</w:t>
            </w:r>
            <w:r w:rsidRPr="00A47F7F">
              <w:rPr>
                <w:bdr w:val="none" w:sz="0" w:space="0" w:color="auto" w:frame="1"/>
                <w:lang w:val="uk-UA" w:eastAsia="uk-UA"/>
              </w:rPr>
              <w:t xml:space="preserve"> </w:t>
            </w:r>
            <w:r w:rsidRPr="000D5921">
              <w:rPr>
                <w:bdr w:val="none" w:sz="0" w:space="0" w:color="auto" w:frame="1"/>
                <w:lang w:val="uk-UA" w:eastAsia="uk-UA"/>
              </w:rPr>
              <w:t>Учасник включає в ціну доставку дров до  складу, в обсягах згідно заявок Замовника.</w:t>
            </w:r>
          </w:p>
          <w:p w:rsidR="0064029D" w:rsidRPr="000D5921" w:rsidRDefault="0064029D" w:rsidP="000D5921">
            <w:pPr>
              <w:spacing w:before="100" w:beforeAutospacing="1" w:after="100" w:afterAutospacing="1"/>
              <w:jc w:val="both"/>
              <w:rPr>
                <w:lang w:val="uk-UA" w:eastAsia="uk-UA"/>
              </w:rPr>
            </w:pPr>
            <w:r w:rsidRPr="000D5921">
              <w:rPr>
                <w:lang w:val="uk-UA" w:eastAsia="uk-UA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4029D" w:rsidRPr="000D5921" w:rsidRDefault="0064029D" w:rsidP="000D5921">
            <w:pPr>
              <w:spacing w:beforeAutospacing="1" w:afterAutospacing="1"/>
              <w:jc w:val="both"/>
              <w:rPr>
                <w:lang w:val="uk-UA" w:eastAsia="uk-UA"/>
              </w:rPr>
            </w:pPr>
            <w:r w:rsidRPr="000D5921">
              <w:rPr>
                <w:bdr w:val="none" w:sz="0" w:space="0" w:color="auto" w:frame="1"/>
                <w:lang w:val="uk-UA" w:eastAsia="uk-UA"/>
              </w:rPr>
              <w:t>Очікувану вартість предмета закупівлі розраховано виходячи з середньої ціни на ринку,яка склалася на даний час ,шляхом пошуку,збору та аналізу загальнодоступної інформації про ціни постачальників,що містяться у відкритому доступі,на підставі розрахунку очікуваної вартості товарів/послуг методом порівняння ринкових цін.  Обсяг потреби в  кількості предмета закупівлі розраховано виходячи з фактичної потреби на 2024 рік  дров паливних твердих порід</w:t>
            </w:r>
            <w:r>
              <w:rPr>
                <w:bdr w:val="none" w:sz="0" w:space="0" w:color="auto" w:frame="1"/>
                <w:lang w:val="uk-UA" w:eastAsia="uk-UA"/>
              </w:rPr>
              <w:t xml:space="preserve"> </w:t>
            </w:r>
            <w:r w:rsidRPr="000D5921">
              <w:rPr>
                <w:bdr w:val="none" w:sz="0" w:space="0" w:color="auto" w:frame="1"/>
                <w:lang w:val="uk-UA" w:eastAsia="uk-UA"/>
              </w:rPr>
              <w:t xml:space="preserve">- </w:t>
            </w:r>
            <w:r w:rsidRPr="00A47F7F">
              <w:rPr>
                <w:bdr w:val="none" w:sz="0" w:space="0" w:color="auto" w:frame="1"/>
                <w:lang w:val="ru-RU" w:eastAsia="uk-UA"/>
              </w:rPr>
              <w:t>161</w:t>
            </w:r>
            <w:r w:rsidRPr="000D5921">
              <w:rPr>
                <w:bdr w:val="none" w:sz="0" w:space="0" w:color="auto" w:frame="1"/>
                <w:lang w:val="uk-UA" w:eastAsia="uk-UA"/>
              </w:rPr>
              <w:t xml:space="preserve"> куб.м; </w:t>
            </w:r>
          </w:p>
        </w:tc>
      </w:tr>
    </w:tbl>
    <w:p w:rsidR="0064029D" w:rsidRPr="000E16C7" w:rsidRDefault="0064029D">
      <w:pPr>
        <w:rPr>
          <w:lang w:val="uk-UA"/>
        </w:rPr>
      </w:pPr>
    </w:p>
    <w:sectPr w:rsidR="0064029D" w:rsidRPr="000E16C7" w:rsidSect="00A47F7F">
      <w:pgSz w:w="15840" w:h="12240" w:orient="landscape"/>
      <w:pgMar w:top="1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E7"/>
    <w:rsid w:val="00057EE1"/>
    <w:rsid w:val="000D5921"/>
    <w:rsid w:val="000E16C7"/>
    <w:rsid w:val="001039B2"/>
    <w:rsid w:val="00170B0F"/>
    <w:rsid w:val="001743BA"/>
    <w:rsid w:val="00182D79"/>
    <w:rsid w:val="001B0562"/>
    <w:rsid w:val="001B3817"/>
    <w:rsid w:val="001C73F8"/>
    <w:rsid w:val="002A73ED"/>
    <w:rsid w:val="002D7433"/>
    <w:rsid w:val="00352AF5"/>
    <w:rsid w:val="004F752D"/>
    <w:rsid w:val="00553FF5"/>
    <w:rsid w:val="00582AE4"/>
    <w:rsid w:val="005B2532"/>
    <w:rsid w:val="005B79F0"/>
    <w:rsid w:val="0064029D"/>
    <w:rsid w:val="00664225"/>
    <w:rsid w:val="00666324"/>
    <w:rsid w:val="006939B9"/>
    <w:rsid w:val="00723883"/>
    <w:rsid w:val="007D046E"/>
    <w:rsid w:val="00865955"/>
    <w:rsid w:val="008D1683"/>
    <w:rsid w:val="008E2986"/>
    <w:rsid w:val="009500CF"/>
    <w:rsid w:val="009B1077"/>
    <w:rsid w:val="00A05FE1"/>
    <w:rsid w:val="00A07611"/>
    <w:rsid w:val="00A47F7F"/>
    <w:rsid w:val="00B478AC"/>
    <w:rsid w:val="00C07D12"/>
    <w:rsid w:val="00C62524"/>
    <w:rsid w:val="00C6429D"/>
    <w:rsid w:val="00DC31FD"/>
    <w:rsid w:val="00DD56E7"/>
    <w:rsid w:val="00D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0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6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939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6C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39B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DD56E7"/>
    <w:pPr>
      <w:spacing w:before="100" w:beforeAutospacing="1" w:after="100" w:afterAutospacing="1"/>
    </w:pPr>
  </w:style>
  <w:style w:type="paragraph" w:customStyle="1" w:styleId="capitalletter">
    <w:name w:val="capital_letter"/>
    <w:basedOn w:val="Normal"/>
    <w:uiPriority w:val="99"/>
    <w:rsid w:val="00DD56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939B9"/>
    <w:rPr>
      <w:rFonts w:cs="Times New Roman"/>
      <w:color w:val="0000FF"/>
      <w:u w:val="single"/>
    </w:rPr>
  </w:style>
  <w:style w:type="character" w:customStyle="1" w:styleId="js-apiid">
    <w:name w:val="js-apiid"/>
    <w:uiPriority w:val="99"/>
    <w:rsid w:val="000E16C7"/>
  </w:style>
  <w:style w:type="character" w:styleId="Emphasis">
    <w:name w:val="Emphasis"/>
    <w:basedOn w:val="DefaultParagraphFont"/>
    <w:uiPriority w:val="99"/>
    <w:qFormat/>
    <w:rsid w:val="00664225"/>
    <w:rPr>
      <w:rFonts w:cs="Times New Roman"/>
      <w:i/>
      <w:iCs/>
    </w:rPr>
  </w:style>
  <w:style w:type="character" w:customStyle="1" w:styleId="js-signtitle">
    <w:name w:val="js-signtitle"/>
    <w:basedOn w:val="DefaultParagraphFont"/>
    <w:uiPriority w:val="99"/>
    <w:rsid w:val="001B0562"/>
    <w:rPr>
      <w:rFonts w:cs="Times New Roman"/>
    </w:rPr>
  </w:style>
  <w:style w:type="paragraph" w:customStyle="1" w:styleId="default">
    <w:name w:val="default"/>
    <w:basedOn w:val="Normal"/>
    <w:uiPriority w:val="99"/>
    <w:rsid w:val="000D5921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1113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bratenko.ms</cp:lastModifiedBy>
  <cp:revision>7</cp:revision>
  <dcterms:created xsi:type="dcterms:W3CDTF">2024-02-15T07:41:00Z</dcterms:created>
  <dcterms:modified xsi:type="dcterms:W3CDTF">2024-05-16T05:48:00Z</dcterms:modified>
</cp:coreProperties>
</file>