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E8" w:rsidRPr="00141FE8" w:rsidRDefault="00141FE8" w:rsidP="00141FE8">
      <w:pPr>
        <w:spacing w:after="0" w:line="240" w:lineRule="auto"/>
        <w:jc w:val="center"/>
        <w:rPr>
          <w:rFonts w:ascii="Times New Roman" w:eastAsia="Times New Roman" w:hAnsi="Times New Roman" w:cs="Times New Roman"/>
          <w:b/>
          <w:sz w:val="28"/>
          <w:szCs w:val="28"/>
          <w:lang w:val="uk-UA" w:eastAsia="ru-RU"/>
        </w:rPr>
      </w:pPr>
      <w:r w:rsidRPr="00141FE8">
        <w:rPr>
          <w:rFonts w:ascii="Times New Roman" w:eastAsia="Times New Roman" w:hAnsi="Times New Roman" w:cs="Times New Roman"/>
          <w:b/>
          <w:sz w:val="28"/>
          <w:szCs w:val="28"/>
          <w:lang w:val="uk-UA" w:eastAsia="ru-RU"/>
        </w:rPr>
        <w:t>ОПИС ТА КОШТОРИС ВИТРАТ,</w:t>
      </w:r>
    </w:p>
    <w:p w:rsidR="00141FE8" w:rsidRPr="00141FE8" w:rsidRDefault="00141FE8" w:rsidP="00141FE8">
      <w:pPr>
        <w:spacing w:after="0" w:line="240" w:lineRule="auto"/>
        <w:ind w:firstLine="540"/>
        <w:jc w:val="center"/>
        <w:rPr>
          <w:rFonts w:ascii="Times New Roman" w:eastAsia="Times New Roman" w:hAnsi="Times New Roman" w:cs="Times New Roman"/>
          <w:b/>
          <w:bCs/>
          <w:sz w:val="28"/>
          <w:szCs w:val="28"/>
          <w:lang w:val="uk-UA" w:eastAsia="ru-RU"/>
        </w:rPr>
      </w:pPr>
      <w:r w:rsidRPr="00141FE8">
        <w:rPr>
          <w:rFonts w:ascii="Times New Roman" w:eastAsia="Times New Roman" w:hAnsi="Times New Roman" w:cs="Times New Roman"/>
          <w:b/>
          <w:bCs/>
          <w:sz w:val="28"/>
          <w:szCs w:val="28"/>
          <w:lang w:val="uk-UA" w:eastAsia="ru-RU"/>
        </w:rPr>
        <w:t>необхідних для виконання програми (реалізації проекту, заходу)</w:t>
      </w:r>
    </w:p>
    <w:p w:rsidR="00141FE8" w:rsidRPr="00141FE8" w:rsidRDefault="00141FE8" w:rsidP="00141FE8">
      <w:pPr>
        <w:spacing w:after="0" w:line="240" w:lineRule="auto"/>
        <w:jc w:val="center"/>
        <w:rPr>
          <w:rFonts w:ascii="Times New Roman" w:eastAsia="Times New Roman" w:hAnsi="Times New Roman" w:cs="Times New Roman"/>
          <w:b/>
          <w:sz w:val="28"/>
          <w:szCs w:val="28"/>
          <w:lang w:val="uk-UA" w:eastAsia="ru-RU"/>
        </w:rPr>
      </w:pPr>
      <w:r w:rsidRPr="00141FE8">
        <w:rPr>
          <w:rFonts w:ascii="Times New Roman" w:eastAsia="Times New Roman" w:hAnsi="Times New Roman" w:cs="Times New Roman"/>
          <w:b/>
          <w:bCs/>
          <w:sz w:val="28"/>
          <w:szCs w:val="28"/>
          <w:lang w:val="uk-UA" w:eastAsia="ru-RU"/>
        </w:rPr>
        <w:t>за рахунок коштів обласного бюджету</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p w:rsidR="00141FE8" w:rsidRPr="00141FE8" w:rsidRDefault="00141FE8" w:rsidP="00141FE8">
      <w:pPr>
        <w:shd w:val="clear" w:color="auto" w:fill="FFFF00"/>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 xml:space="preserve">(заповнюється шрифтом </w:t>
      </w:r>
      <w:proofErr w:type="spellStart"/>
      <w:r w:rsidRPr="00141FE8">
        <w:rPr>
          <w:rFonts w:ascii="Times New Roman" w:eastAsia="Times New Roman" w:hAnsi="Times New Roman" w:cs="Times New Roman"/>
          <w:i/>
          <w:sz w:val="24"/>
          <w:szCs w:val="24"/>
          <w:lang w:val="uk-UA" w:eastAsia="ru-RU"/>
        </w:rPr>
        <w:t>Times</w:t>
      </w:r>
      <w:proofErr w:type="spellEnd"/>
      <w:r w:rsidRPr="00141FE8">
        <w:rPr>
          <w:rFonts w:ascii="Times New Roman" w:eastAsia="Times New Roman" w:hAnsi="Times New Roman" w:cs="Times New Roman"/>
          <w:i/>
          <w:sz w:val="24"/>
          <w:szCs w:val="24"/>
          <w:lang w:val="uk-UA" w:eastAsia="ru-RU"/>
        </w:rPr>
        <w:t xml:space="preserve"> </w:t>
      </w:r>
      <w:proofErr w:type="spellStart"/>
      <w:r w:rsidRPr="00141FE8">
        <w:rPr>
          <w:rFonts w:ascii="Times New Roman" w:eastAsia="Times New Roman" w:hAnsi="Times New Roman" w:cs="Times New Roman"/>
          <w:i/>
          <w:sz w:val="24"/>
          <w:szCs w:val="24"/>
          <w:lang w:val="uk-UA" w:eastAsia="ru-RU"/>
        </w:rPr>
        <w:t>New</w:t>
      </w:r>
      <w:proofErr w:type="spellEnd"/>
      <w:r w:rsidRPr="00141FE8">
        <w:rPr>
          <w:rFonts w:ascii="Times New Roman" w:eastAsia="Times New Roman" w:hAnsi="Times New Roman" w:cs="Times New Roman"/>
          <w:i/>
          <w:sz w:val="24"/>
          <w:szCs w:val="24"/>
          <w:lang w:val="uk-UA" w:eastAsia="ru-RU"/>
        </w:rPr>
        <w:t xml:space="preserve"> </w:t>
      </w:r>
      <w:proofErr w:type="spellStart"/>
      <w:r w:rsidRPr="00141FE8">
        <w:rPr>
          <w:rFonts w:ascii="Times New Roman" w:eastAsia="Times New Roman" w:hAnsi="Times New Roman" w:cs="Times New Roman"/>
          <w:i/>
          <w:sz w:val="24"/>
          <w:szCs w:val="24"/>
          <w:lang w:val="uk-UA" w:eastAsia="ru-RU"/>
        </w:rPr>
        <w:t>Roman</w:t>
      </w:r>
      <w:proofErr w:type="spellEnd"/>
      <w:r w:rsidRPr="00141FE8">
        <w:rPr>
          <w:rFonts w:ascii="Times New Roman" w:eastAsia="Times New Roman" w:hAnsi="Times New Roman" w:cs="Times New Roman"/>
          <w:i/>
          <w:sz w:val="24"/>
          <w:szCs w:val="24"/>
          <w:lang w:val="uk-UA" w:eastAsia="ru-RU"/>
        </w:rPr>
        <w:t xml:space="preserve"> 12, міжрядковий інтервал – одинарний)</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
          <w:sz w:val="28"/>
          <w:szCs w:val="28"/>
          <w:lang w:val="uk-UA" w:eastAsia="ru-RU"/>
        </w:rPr>
        <w:t>1. Відомості про реєстрацію програми (проекту, заходів)</w:t>
      </w:r>
      <w:r w:rsidRPr="00141FE8">
        <w:rPr>
          <w:rFonts w:ascii="Times New Roman" w:eastAsia="Times New Roman" w:hAnsi="Times New Roman" w:cs="Times New Roman"/>
          <w:sz w:val="24"/>
          <w:szCs w:val="24"/>
          <w:lang w:val="uk-UA" w:eastAsia="ru-RU"/>
        </w:rPr>
        <w:t xml:space="preserve"> (заповнюється особою, яка реєструє соціальні програми (проекти, заходи))</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402"/>
      </w:tblGrid>
      <w:tr w:rsidR="00141FE8" w:rsidRPr="00141FE8" w:rsidTr="007951CB">
        <w:tc>
          <w:tcPr>
            <w:tcW w:w="2660" w:type="dxa"/>
            <w:vAlign w:val="center"/>
          </w:tcPr>
          <w:p w:rsidR="00141FE8" w:rsidRPr="00141FE8" w:rsidRDefault="00141FE8" w:rsidP="00141FE8">
            <w:pPr>
              <w:spacing w:after="0" w:line="240" w:lineRule="auto"/>
              <w:jc w:val="center"/>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Дата реєстрації</w:t>
            </w:r>
          </w:p>
        </w:tc>
        <w:tc>
          <w:tcPr>
            <w:tcW w:w="3544" w:type="dxa"/>
            <w:vAlign w:val="center"/>
          </w:tcPr>
          <w:p w:rsidR="00141FE8" w:rsidRPr="00141FE8" w:rsidRDefault="00141FE8" w:rsidP="00141FE8">
            <w:pPr>
              <w:spacing w:after="0" w:line="240" w:lineRule="auto"/>
              <w:jc w:val="center"/>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Реєстраційний номер програми (проекту, заходу)</w:t>
            </w:r>
          </w:p>
        </w:tc>
        <w:tc>
          <w:tcPr>
            <w:tcW w:w="3402" w:type="dxa"/>
            <w:vAlign w:val="center"/>
          </w:tcPr>
          <w:p w:rsidR="00141FE8" w:rsidRPr="00141FE8" w:rsidRDefault="00141FE8" w:rsidP="00141FE8">
            <w:pPr>
              <w:spacing w:after="0" w:line="240" w:lineRule="auto"/>
              <w:jc w:val="center"/>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Результати розгляду програми (проекту, заходу)</w:t>
            </w:r>
          </w:p>
        </w:tc>
      </w:tr>
      <w:tr w:rsidR="00141FE8" w:rsidRPr="00141FE8" w:rsidTr="007951CB">
        <w:trPr>
          <w:trHeight w:val="445"/>
        </w:trPr>
        <w:tc>
          <w:tcPr>
            <w:tcW w:w="2660" w:type="dxa"/>
          </w:tcPr>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tc>
        <w:tc>
          <w:tcPr>
            <w:tcW w:w="3544" w:type="dxa"/>
          </w:tcPr>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tc>
        <w:tc>
          <w:tcPr>
            <w:tcW w:w="3402" w:type="dxa"/>
          </w:tcPr>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p>
        </w:tc>
      </w:tr>
    </w:tbl>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rPr>
          <w:rFonts w:ascii="Times New Roman" w:eastAsia="Times New Roman" w:hAnsi="Times New Roman" w:cs="Times New Roman"/>
          <w:b/>
          <w:sz w:val="28"/>
          <w:szCs w:val="28"/>
          <w:lang w:val="uk-UA" w:eastAsia="ru-RU"/>
        </w:rPr>
      </w:pPr>
      <w:r w:rsidRPr="00141FE8">
        <w:rPr>
          <w:rFonts w:ascii="Times New Roman" w:eastAsia="Times New Roman" w:hAnsi="Times New Roman" w:cs="Times New Roman"/>
          <w:b/>
          <w:sz w:val="28"/>
          <w:szCs w:val="28"/>
          <w:lang w:val="uk-UA" w:eastAsia="ru-RU"/>
        </w:rPr>
        <w:t>2. Загальні відомості про програму (проект, захід) та учасника конкурсу</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418"/>
        <w:gridCol w:w="2942"/>
      </w:tblGrid>
      <w:tr w:rsidR="00141FE8" w:rsidRPr="00141FE8" w:rsidTr="007951CB">
        <w:trPr>
          <w:trHeight w:val="173"/>
        </w:trPr>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xml:space="preserve">Назва громадського об’єднання </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Назва програми (проекту, заходу)</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Мета та пріоритетні завдання, на реалізацію яких спрямовується програма, (проект, захід)</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Цільова аудиторія програми (проекту, заходу)</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Терміни реалізації програми (проекту, заходу)</w:t>
            </w:r>
          </w:p>
        </w:tc>
        <w:tc>
          <w:tcPr>
            <w:tcW w:w="2977" w:type="dxa"/>
            <w:gridSpan w:val="2"/>
          </w:tcPr>
          <w:p w:rsidR="00141FE8" w:rsidRPr="00141FE8" w:rsidRDefault="00141FE8" w:rsidP="00141FE8">
            <w:pPr>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Дата початку</w:t>
            </w:r>
            <w:r w:rsidRPr="00141FE8">
              <w:rPr>
                <w:rFonts w:ascii="Times New Roman" w:eastAsia="Times New Roman" w:hAnsi="Times New Roman" w:cs="Times New Roman"/>
                <w:sz w:val="24"/>
                <w:szCs w:val="24"/>
                <w:lang w:val="uk-UA" w:eastAsia="ru-RU"/>
              </w:rPr>
              <w:t xml:space="preserve"> </w:t>
            </w:r>
            <w:r w:rsidRPr="00141FE8">
              <w:rPr>
                <w:rFonts w:ascii="Times New Roman" w:eastAsia="Times New Roman" w:hAnsi="Times New Roman" w:cs="Times New Roman"/>
                <w:i/>
                <w:sz w:val="24"/>
                <w:szCs w:val="24"/>
                <w:lang w:val="uk-UA" w:eastAsia="ru-RU"/>
              </w:rPr>
              <w:t>:</w:t>
            </w:r>
          </w:p>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ДД/ММ/РР</w:t>
            </w:r>
          </w:p>
        </w:tc>
        <w:tc>
          <w:tcPr>
            <w:tcW w:w="2942" w:type="dxa"/>
          </w:tcPr>
          <w:p w:rsidR="00141FE8" w:rsidRPr="00141FE8" w:rsidRDefault="00141FE8" w:rsidP="00141FE8">
            <w:pPr>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Дата завершення:</w:t>
            </w:r>
          </w:p>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ДД/ММ/РР</w:t>
            </w:r>
          </w:p>
        </w:tc>
      </w:tr>
      <w:tr w:rsidR="00141FE8" w:rsidRPr="00141FE8" w:rsidTr="007951CB">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Адміністративно-територіальний рівень реалізації програми (проекту, заходу)</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i/>
                <w:sz w:val="24"/>
                <w:szCs w:val="24"/>
                <w:lang w:val="uk-UA" w:eastAsia="ru-RU"/>
              </w:rPr>
            </w:pPr>
          </w:p>
        </w:tc>
      </w:tr>
      <w:tr w:rsidR="00141FE8" w:rsidRPr="00141FE8" w:rsidTr="007951CB">
        <w:trPr>
          <w:trHeight w:val="450"/>
        </w:trPr>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Загальний бюджет програми (проекту, заходу), грн.</w:t>
            </w:r>
          </w:p>
        </w:tc>
        <w:tc>
          <w:tcPr>
            <w:tcW w:w="1559" w:type="dxa"/>
            <w:vAlign w:val="center"/>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(цифрами)</w:t>
            </w:r>
          </w:p>
        </w:tc>
        <w:tc>
          <w:tcPr>
            <w:tcW w:w="4360" w:type="dxa"/>
            <w:gridSpan w:val="2"/>
            <w:vAlign w:val="center"/>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(прописом)</w:t>
            </w:r>
          </w:p>
        </w:tc>
      </w:tr>
      <w:tr w:rsidR="00141FE8" w:rsidRPr="00141FE8" w:rsidTr="007951CB">
        <w:trPr>
          <w:trHeight w:val="450"/>
        </w:trPr>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Очікуване фінансування з обласного бюджету, грн.</w:t>
            </w:r>
          </w:p>
        </w:tc>
        <w:tc>
          <w:tcPr>
            <w:tcW w:w="1559" w:type="dxa"/>
            <w:vAlign w:val="center"/>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(цифрами)</w:t>
            </w:r>
          </w:p>
        </w:tc>
        <w:tc>
          <w:tcPr>
            <w:tcW w:w="4360" w:type="dxa"/>
            <w:gridSpan w:val="2"/>
            <w:vAlign w:val="center"/>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(прописом)</w:t>
            </w:r>
          </w:p>
        </w:tc>
      </w:tr>
      <w:tr w:rsidR="00141FE8" w:rsidRPr="00141FE8" w:rsidTr="007951CB">
        <w:trPr>
          <w:trHeight w:val="450"/>
        </w:trPr>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Власний внесок (залучені кошти) громадського об’єднання, грн.</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i/>
                <w:sz w:val="24"/>
                <w:szCs w:val="24"/>
                <w:lang w:val="uk-UA" w:eastAsia="ru-RU"/>
              </w:rPr>
              <w:t>(не менше 25% фінансування з обласного бюджету)</w:t>
            </w:r>
          </w:p>
        </w:tc>
        <w:tc>
          <w:tcPr>
            <w:tcW w:w="1559" w:type="dxa"/>
            <w:vAlign w:val="center"/>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(цифрами)</w:t>
            </w:r>
          </w:p>
        </w:tc>
        <w:tc>
          <w:tcPr>
            <w:tcW w:w="4360" w:type="dxa"/>
            <w:gridSpan w:val="2"/>
            <w:vAlign w:val="center"/>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xml:space="preserve"> (прописом)</w:t>
            </w:r>
          </w:p>
        </w:tc>
      </w:tr>
      <w:tr w:rsidR="00141FE8" w:rsidRPr="00141FE8" w:rsidTr="007951CB">
        <w:trPr>
          <w:trHeight w:val="450"/>
        </w:trPr>
        <w:tc>
          <w:tcPr>
            <w:tcW w:w="3652" w:type="dxa"/>
          </w:tcPr>
          <w:p w:rsidR="00141FE8" w:rsidRPr="00141FE8" w:rsidRDefault="00141FE8" w:rsidP="00141FE8">
            <w:pPr>
              <w:spacing w:after="0" w:line="240" w:lineRule="auto"/>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Місцезнаходження громадського об’єднання</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rPr>
          <w:trHeight w:val="450"/>
        </w:trPr>
        <w:tc>
          <w:tcPr>
            <w:tcW w:w="3652" w:type="dxa"/>
          </w:tcPr>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Поштова адреса (із зазначенням індексу)</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rPr>
          <w:trHeight w:val="70"/>
        </w:trPr>
        <w:tc>
          <w:tcPr>
            <w:tcW w:w="3652"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xml:space="preserve">Контактні дані </w:t>
            </w:r>
            <w:r w:rsidRPr="00141FE8">
              <w:rPr>
                <w:rFonts w:ascii="Times New Roman" w:eastAsia="Times New Roman" w:hAnsi="Times New Roman" w:cs="Times New Roman"/>
                <w:bCs/>
                <w:sz w:val="24"/>
                <w:szCs w:val="24"/>
                <w:lang w:val="uk-UA" w:eastAsia="ru-RU"/>
              </w:rPr>
              <w:t>громадського об’єднання</w:t>
            </w:r>
            <w:r w:rsidRPr="00141FE8">
              <w:rPr>
                <w:rFonts w:ascii="Times New Roman" w:eastAsia="Times New Roman" w:hAnsi="Times New Roman" w:cs="Times New Roman"/>
                <w:sz w:val="24"/>
                <w:szCs w:val="24"/>
                <w:lang w:val="uk-UA" w:eastAsia="ru-RU"/>
              </w:rPr>
              <w:t xml:space="preserve">: </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xml:space="preserve">номер телефону; </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xml:space="preserve">номер факсу; </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електронна пошта (е</w:t>
            </w:r>
            <w:r w:rsidRPr="00141FE8">
              <w:rPr>
                <w:rFonts w:ascii="Times New Roman" w:eastAsia="Times New Roman" w:hAnsi="Times New Roman" w:cs="Times New Roman"/>
                <w:sz w:val="24"/>
                <w:szCs w:val="24"/>
                <w:lang w:val="uk-UA" w:eastAsia="ru-RU"/>
              </w:rPr>
              <w:t>-mail)</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rPr>
          <w:trHeight w:val="830"/>
        </w:trPr>
        <w:tc>
          <w:tcPr>
            <w:tcW w:w="3652" w:type="dxa"/>
          </w:tcPr>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Прізвище, ім’я, по батькові керівника громадського об’єднання, його посада,</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Cs/>
                <w:sz w:val="24"/>
                <w:szCs w:val="24"/>
                <w:lang w:val="uk-UA" w:eastAsia="ru-RU"/>
              </w:rPr>
              <w:t>контактний телефон (вказати код)</w:t>
            </w:r>
            <w:r w:rsidRPr="00141FE8">
              <w:rPr>
                <w:rFonts w:ascii="Times New Roman" w:eastAsia="Times New Roman" w:hAnsi="Times New Roman" w:cs="Times New Roman"/>
                <w:sz w:val="24"/>
                <w:szCs w:val="24"/>
                <w:lang w:val="uk-UA" w:eastAsia="ru-RU"/>
              </w:rPr>
              <w:t xml:space="preserve">; </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lastRenderedPageBreak/>
              <w:t>електронна пошта (е</w:t>
            </w:r>
            <w:r w:rsidRPr="00141FE8">
              <w:rPr>
                <w:rFonts w:ascii="Times New Roman" w:eastAsia="Times New Roman" w:hAnsi="Times New Roman" w:cs="Times New Roman"/>
                <w:sz w:val="24"/>
                <w:szCs w:val="24"/>
                <w:lang w:val="uk-UA" w:eastAsia="ru-RU"/>
              </w:rPr>
              <w:t>-mail)</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rPr>
          <w:trHeight w:val="1717"/>
        </w:trPr>
        <w:tc>
          <w:tcPr>
            <w:tcW w:w="3652" w:type="dxa"/>
          </w:tcPr>
          <w:p w:rsidR="00141FE8" w:rsidRPr="00141FE8" w:rsidRDefault="00141FE8" w:rsidP="00141FE8">
            <w:pPr>
              <w:spacing w:after="0" w:line="240" w:lineRule="auto"/>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lastRenderedPageBreak/>
              <w:t xml:space="preserve">Прізвище, ім’я, по батькові бухгалтера громадського об’єднання, відповідального за управління фінансами у рамках реалізації програми (проекту, заходу), </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Cs/>
                <w:sz w:val="24"/>
                <w:szCs w:val="24"/>
                <w:lang w:val="uk-UA" w:eastAsia="ru-RU"/>
              </w:rPr>
              <w:t>контактний телефон (вказати код)</w:t>
            </w:r>
            <w:r w:rsidRPr="00141FE8">
              <w:rPr>
                <w:rFonts w:ascii="Times New Roman" w:eastAsia="Times New Roman" w:hAnsi="Times New Roman" w:cs="Times New Roman"/>
                <w:sz w:val="24"/>
                <w:szCs w:val="24"/>
                <w:lang w:val="uk-UA" w:eastAsia="ru-RU"/>
              </w:rPr>
              <w:t xml:space="preserve">; </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електронна пошта (е</w:t>
            </w:r>
            <w:r w:rsidRPr="00141FE8">
              <w:rPr>
                <w:rFonts w:ascii="Times New Roman" w:eastAsia="Times New Roman" w:hAnsi="Times New Roman" w:cs="Times New Roman"/>
                <w:sz w:val="24"/>
                <w:szCs w:val="24"/>
                <w:lang w:val="uk-UA" w:eastAsia="ru-RU"/>
              </w:rPr>
              <w:t>-mail)</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r w:rsidR="00141FE8" w:rsidRPr="00141FE8" w:rsidTr="007951CB">
        <w:trPr>
          <w:trHeight w:val="1072"/>
        </w:trPr>
        <w:tc>
          <w:tcPr>
            <w:tcW w:w="3652" w:type="dxa"/>
          </w:tcPr>
          <w:p w:rsidR="00141FE8" w:rsidRPr="00141FE8" w:rsidRDefault="00141FE8" w:rsidP="00141FE8">
            <w:pPr>
              <w:spacing w:after="0" w:line="240" w:lineRule="auto"/>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 xml:space="preserve">Прізвище, ім’я, по батькові керівника програми (проекту, заходу), </w:t>
            </w:r>
          </w:p>
          <w:p w:rsidR="00141FE8" w:rsidRPr="00141FE8" w:rsidRDefault="00141FE8" w:rsidP="00141FE8">
            <w:pPr>
              <w:spacing w:after="0" w:line="240" w:lineRule="auto"/>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 xml:space="preserve">його місце роботи та посада, </w:t>
            </w:r>
          </w:p>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Cs/>
                <w:sz w:val="24"/>
                <w:szCs w:val="24"/>
                <w:lang w:val="uk-UA" w:eastAsia="ru-RU"/>
              </w:rPr>
              <w:t>контактний телефон (вказати код)</w:t>
            </w:r>
            <w:r w:rsidRPr="00141FE8">
              <w:rPr>
                <w:rFonts w:ascii="Times New Roman" w:eastAsia="Times New Roman" w:hAnsi="Times New Roman" w:cs="Times New Roman"/>
                <w:sz w:val="24"/>
                <w:szCs w:val="24"/>
                <w:lang w:val="uk-UA" w:eastAsia="ru-RU"/>
              </w:rPr>
              <w:t xml:space="preserve">; </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електронна пошта (е</w:t>
            </w:r>
            <w:r w:rsidRPr="00141FE8">
              <w:rPr>
                <w:rFonts w:ascii="Times New Roman" w:eastAsia="Times New Roman" w:hAnsi="Times New Roman" w:cs="Times New Roman"/>
                <w:sz w:val="24"/>
                <w:szCs w:val="24"/>
                <w:lang w:val="uk-UA" w:eastAsia="ru-RU"/>
              </w:rPr>
              <w:t>-mail)</w:t>
            </w:r>
          </w:p>
        </w:tc>
        <w:tc>
          <w:tcPr>
            <w:tcW w:w="5919" w:type="dxa"/>
            <w:gridSpan w:val="3"/>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rPr>
          <w:rFonts w:ascii="Times New Roman" w:eastAsia="Times New Roman" w:hAnsi="Times New Roman" w:cs="Times New Roman"/>
          <w:b/>
          <w:bCs/>
          <w:sz w:val="28"/>
          <w:szCs w:val="28"/>
          <w:lang w:val="uk-UA" w:eastAsia="ru-RU"/>
        </w:rPr>
      </w:pPr>
      <w:r w:rsidRPr="00141FE8">
        <w:rPr>
          <w:rFonts w:ascii="Times New Roman" w:eastAsia="Times New Roman" w:hAnsi="Times New Roman" w:cs="Times New Roman"/>
          <w:b/>
          <w:sz w:val="28"/>
          <w:szCs w:val="28"/>
          <w:lang w:val="uk-UA" w:eastAsia="ru-RU"/>
        </w:rPr>
        <w:t xml:space="preserve">3. Детальний опис </w:t>
      </w:r>
      <w:r w:rsidRPr="00141FE8">
        <w:rPr>
          <w:rFonts w:ascii="Times New Roman" w:eastAsia="Times New Roman" w:hAnsi="Times New Roman" w:cs="Times New Roman"/>
          <w:b/>
          <w:bCs/>
          <w:sz w:val="28"/>
          <w:szCs w:val="28"/>
          <w:lang w:val="uk-UA" w:eastAsia="ru-RU"/>
        </w:rPr>
        <w:t>програми (проекту, заходу</w:t>
      </w: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3.1. Актуальність програми (проекту, заходу) та опис проблеми, на вирішення якої її спрямовано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i/>
                <w:sz w:val="24"/>
                <w:szCs w:val="24"/>
                <w:lang w:val="uk-UA" w:eastAsia="ru-RU"/>
              </w:rPr>
              <w:t>Сформулювати проблему, на вирішення якої спрямовано програму (проект, захід). Обґрунтувати актуальність та соціальну значимість проблеми для регіону та цільової групи програми (проекту, заходу). Описати, що організація вже робить для вирішення цієї проблеми).</w:t>
            </w: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 xml:space="preserve">3.2. Інформація про цільову аудиторію, її кількісні показники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i/>
                <w:sz w:val="24"/>
                <w:szCs w:val="24"/>
                <w:lang w:val="uk-UA" w:eastAsia="ru-RU"/>
              </w:rPr>
              <w:t>Вказати, на які цільові групи населення та організації поширюватиметься проектна діяльність. Коротко описати цільові групи (соціальні, вікові та географічні дані), а також зазначити кількісні показники – скільки представників цільової аудиторії буде охоплено програмою (проектом, заходом); скільки людей отримають користь від реалізації проекту, яким чином здійснюватиметься відбір/залучення учасників проекту.</w:t>
            </w: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3.3. Мета та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Cs/>
                <w:i/>
                <w:sz w:val="24"/>
                <w:szCs w:val="24"/>
                <w:lang w:val="uk-UA" w:eastAsia="ru-RU"/>
              </w:rPr>
              <w:t>Чітко сформулювати мету, яку ставить перед собою організація для вирішення обраної проблеми; завдання, які будуть вирішуватись для досягнення поставленої мети).</w:t>
            </w:r>
          </w:p>
        </w:tc>
      </w:tr>
    </w:tbl>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3.4. План виконання (із зазначенням строків):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Потрібно детально описати план-графік заходів, які відбуватимуться у рамках реалізації програми (проекту, заходу).</w:t>
            </w: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План може бути представлений у вигляді таблиці:</w:t>
      </w:r>
    </w:p>
    <w:tbl>
      <w:tblPr>
        <w:tblpPr w:leftFromText="180" w:rightFromText="180" w:vertAnchor="text" w:horzAnchor="margin" w:tblpXSpec="center" w:tblpY="212"/>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9"/>
        <w:gridCol w:w="1620"/>
        <w:gridCol w:w="1620"/>
        <w:gridCol w:w="1852"/>
      </w:tblGrid>
      <w:tr w:rsidR="00141FE8" w:rsidRPr="00141FE8" w:rsidTr="007951CB">
        <w:trPr>
          <w:tblHeader/>
        </w:trPr>
        <w:tc>
          <w:tcPr>
            <w:tcW w:w="1809"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Етап реалізації програми (проекту, заходу)</w:t>
            </w:r>
          </w:p>
        </w:tc>
        <w:tc>
          <w:tcPr>
            <w:tcW w:w="2799"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Опис заходів для виконання етапу</w:t>
            </w:r>
          </w:p>
        </w:tc>
        <w:tc>
          <w:tcPr>
            <w:tcW w:w="1620"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Термін виконання заходів (період з…до)</w:t>
            </w:r>
          </w:p>
        </w:tc>
        <w:tc>
          <w:tcPr>
            <w:tcW w:w="1620"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Учасники, їх кількість</w:t>
            </w:r>
          </w:p>
        </w:tc>
        <w:tc>
          <w:tcPr>
            <w:tcW w:w="1852"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Відповідальна особа</w:t>
            </w:r>
          </w:p>
        </w:tc>
      </w:tr>
      <w:tr w:rsidR="00141FE8" w:rsidRPr="00141FE8" w:rsidTr="007951CB">
        <w:trPr>
          <w:trHeight w:val="375"/>
        </w:trPr>
        <w:tc>
          <w:tcPr>
            <w:tcW w:w="1809" w:type="dxa"/>
            <w:vMerge w:val="restart"/>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314"/>
        </w:trPr>
        <w:tc>
          <w:tcPr>
            <w:tcW w:w="1809" w:type="dxa"/>
            <w:vMerge/>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360"/>
        </w:trPr>
        <w:tc>
          <w:tcPr>
            <w:tcW w:w="1809" w:type="dxa"/>
            <w:vMerge/>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195"/>
        </w:trPr>
        <w:tc>
          <w:tcPr>
            <w:tcW w:w="1809" w:type="dxa"/>
            <w:vMerge/>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390"/>
        </w:trPr>
        <w:tc>
          <w:tcPr>
            <w:tcW w:w="1809" w:type="dxa"/>
            <w:vMerge w:val="restart"/>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345"/>
        </w:trPr>
        <w:tc>
          <w:tcPr>
            <w:tcW w:w="1809" w:type="dxa"/>
            <w:vMerge/>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345"/>
        </w:trPr>
        <w:tc>
          <w:tcPr>
            <w:tcW w:w="1809" w:type="dxa"/>
            <w:vMerge/>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180"/>
        </w:trPr>
        <w:tc>
          <w:tcPr>
            <w:tcW w:w="1809" w:type="dxa"/>
            <w:vMerge/>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279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620"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85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bl>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 xml:space="preserve">3.5. Відповідальні виконавці програми (проекту, заходу):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Необхідно відобразити той досвід, який відповідає напрямкам програми (проекту, заходу).</w:t>
            </w:r>
          </w:p>
        </w:tc>
      </w:tr>
    </w:tbl>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41FE8" w:rsidRPr="00141FE8" w:rsidTr="007951CB">
        <w:tc>
          <w:tcPr>
            <w:tcW w:w="4785"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Прізвище, ім’я, по батькові</w:t>
            </w:r>
          </w:p>
        </w:tc>
        <w:tc>
          <w:tcPr>
            <w:tcW w:w="4786"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r>
      <w:tr w:rsidR="00141FE8" w:rsidRPr="00141FE8" w:rsidTr="007951CB">
        <w:tc>
          <w:tcPr>
            <w:tcW w:w="4785" w:type="dxa"/>
          </w:tcPr>
          <w:p w:rsidR="00141FE8" w:rsidRPr="00141FE8" w:rsidRDefault="00141FE8" w:rsidP="00141FE8">
            <w:pPr>
              <w:spacing w:after="0" w:line="240" w:lineRule="auto"/>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Обов’язки у межах програми (проекту, заходу)</w:t>
            </w:r>
          </w:p>
        </w:tc>
        <w:tc>
          <w:tcPr>
            <w:tcW w:w="4786"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r>
      <w:tr w:rsidR="00141FE8" w:rsidRPr="00141FE8" w:rsidTr="007951CB">
        <w:tc>
          <w:tcPr>
            <w:tcW w:w="4785"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Освіта, спеціалізація (у т.ч. додаткові курси підвищення кваліфікації, тренінги, семінари)</w:t>
            </w:r>
          </w:p>
        </w:tc>
        <w:tc>
          <w:tcPr>
            <w:tcW w:w="4786"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r>
      <w:tr w:rsidR="00141FE8" w:rsidRPr="00141FE8" w:rsidTr="007951CB">
        <w:tc>
          <w:tcPr>
            <w:tcW w:w="4785"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Досвід роботи</w:t>
            </w:r>
          </w:p>
        </w:tc>
        <w:tc>
          <w:tcPr>
            <w:tcW w:w="4786" w:type="dxa"/>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r>
    </w:tbl>
    <w:p w:rsidR="00141FE8" w:rsidRPr="00141FE8" w:rsidRDefault="00141FE8" w:rsidP="00141FE8">
      <w:pPr>
        <w:spacing w:after="0" w:line="240" w:lineRule="auto"/>
        <w:ind w:firstLine="708"/>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3.6. Очікувані результати та конкретні результативні показники виконання програми (реалізації проекту,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Cs/>
                <w:i/>
                <w:sz w:val="24"/>
                <w:szCs w:val="24"/>
                <w:lang w:val="uk-UA" w:eastAsia="ru-RU"/>
              </w:rPr>
              <w:t>Описати кількісні та якісні результати програми (проекту, заходу), вплив на цільові групи, Вашу організацію, партнерські організації, громаду та ін. Вказати короткострокові та довгострокові результати).</w:t>
            </w: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3.7. Залучені до виконання програми (реалізації проекту, заходу) організації (якщо такі є) та розподіл обов’язків між ними</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14"/>
        <w:gridCol w:w="1914"/>
        <w:gridCol w:w="3012"/>
        <w:gridCol w:w="1915"/>
      </w:tblGrid>
      <w:tr w:rsidR="00141FE8" w:rsidRPr="00141FE8" w:rsidTr="007951CB">
        <w:trPr>
          <w:tblHeader/>
        </w:trPr>
        <w:tc>
          <w:tcPr>
            <w:tcW w:w="1008" w:type="dxa"/>
            <w:shd w:val="clear" w:color="auto" w:fill="auto"/>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з/п</w:t>
            </w:r>
          </w:p>
        </w:tc>
        <w:tc>
          <w:tcPr>
            <w:tcW w:w="1914" w:type="dxa"/>
            <w:shd w:val="clear" w:color="auto" w:fill="auto"/>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Назва організації партнера</w:t>
            </w:r>
          </w:p>
        </w:tc>
        <w:tc>
          <w:tcPr>
            <w:tcW w:w="1914" w:type="dxa"/>
            <w:shd w:val="clear" w:color="auto" w:fill="auto"/>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Контактна особа (П.І.Б., посада, тел.)</w:t>
            </w:r>
          </w:p>
        </w:tc>
        <w:tc>
          <w:tcPr>
            <w:tcW w:w="3012" w:type="dxa"/>
            <w:shd w:val="clear" w:color="auto" w:fill="auto"/>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Форма участі та обов’язки в межах програми (проекту, заходу)</w:t>
            </w:r>
          </w:p>
        </w:tc>
        <w:tc>
          <w:tcPr>
            <w:tcW w:w="1915" w:type="dxa"/>
            <w:shd w:val="clear" w:color="auto" w:fill="auto"/>
          </w:tcPr>
          <w:p w:rsidR="00141FE8" w:rsidRPr="00141FE8" w:rsidRDefault="00141FE8" w:rsidP="00141FE8">
            <w:pPr>
              <w:spacing w:after="0" w:line="240" w:lineRule="auto"/>
              <w:jc w:val="center"/>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sz w:val="24"/>
                <w:szCs w:val="24"/>
                <w:lang w:val="uk-UA" w:eastAsia="ru-RU"/>
              </w:rPr>
              <w:t xml:space="preserve">Примітка </w:t>
            </w:r>
          </w:p>
        </w:tc>
      </w:tr>
      <w:tr w:rsidR="00141FE8" w:rsidRPr="00141FE8" w:rsidTr="007951CB">
        <w:tc>
          <w:tcPr>
            <w:tcW w:w="1008" w:type="dxa"/>
            <w:shd w:val="clear" w:color="auto" w:fill="auto"/>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c>
          <w:tcPr>
            <w:tcW w:w="1914" w:type="dxa"/>
            <w:shd w:val="clear" w:color="auto" w:fill="auto"/>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c>
          <w:tcPr>
            <w:tcW w:w="1914" w:type="dxa"/>
            <w:shd w:val="clear" w:color="auto" w:fill="auto"/>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c>
          <w:tcPr>
            <w:tcW w:w="3012" w:type="dxa"/>
            <w:shd w:val="clear" w:color="auto" w:fill="auto"/>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c>
          <w:tcPr>
            <w:tcW w:w="1915" w:type="dxa"/>
            <w:shd w:val="clear" w:color="auto" w:fill="auto"/>
          </w:tcPr>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3.8. Шляхи інформування громадськості про хід виконання програми (реалізації проекту,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sz w:val="24"/>
                <w:szCs w:val="24"/>
                <w:lang w:val="uk-UA" w:eastAsia="ru-RU"/>
              </w:rPr>
            </w:pPr>
            <w:r w:rsidRPr="00141FE8">
              <w:rPr>
                <w:rFonts w:ascii="Times New Roman" w:eastAsia="Times New Roman" w:hAnsi="Times New Roman" w:cs="Times New Roman"/>
                <w:bCs/>
                <w:i/>
                <w:sz w:val="24"/>
                <w:szCs w:val="24"/>
                <w:lang w:val="uk-UA" w:eastAsia="ru-RU"/>
              </w:rPr>
              <w:t>Зазначити способи розповсюдження та конкретні джерела оприлюднення інформації про реалізацію програми (проекту, заходу), способи залучення ЗМІ, органів влади, партнерів та інших аудиторій до реалізації програми (проекту, заходу).</w:t>
            </w: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 xml:space="preserve">3.9. Перспективи продовження програми (проекту, заходу) після завершення періоду фінансової підтримки за рахунок бюджетних коштів та можливі джерела фінансування. </w:t>
      </w:r>
    </w:p>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8"/>
          <w:szCs w:val="28"/>
          <w:lang w:val="uk-UA" w:eastAsia="ru-RU"/>
        </w:rPr>
      </w:pPr>
      <w:r w:rsidRPr="00141FE8">
        <w:rPr>
          <w:rFonts w:ascii="Times New Roman" w:eastAsia="Times New Roman" w:hAnsi="Times New Roman" w:cs="Times New Roman"/>
          <w:b/>
          <w:bCs/>
          <w:sz w:val="28"/>
          <w:szCs w:val="28"/>
          <w:lang w:val="uk-UA" w:eastAsia="ru-RU"/>
        </w:rPr>
        <w:t>4. Детальний розрахунок витрат та джерел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1FE8" w:rsidRPr="00141FE8" w:rsidTr="007951CB">
        <w:tc>
          <w:tcPr>
            <w:tcW w:w="9571" w:type="dxa"/>
          </w:tcPr>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 xml:space="preserve">Розрахунок має відображати реальні потреби програми (проекту, заходу) і бути якомога  більш деталізованим. </w:t>
            </w:r>
          </w:p>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 xml:space="preserve">Поясність, як складалися кошториси за кожним рядком (згрупуйте видатки за видами діяльності у межах кожної категорії), та яким чином будуть використовуватись кошти </w:t>
            </w:r>
            <w:r w:rsidRPr="00141FE8">
              <w:rPr>
                <w:rFonts w:ascii="Times New Roman" w:eastAsia="Times New Roman" w:hAnsi="Times New Roman" w:cs="Times New Roman"/>
                <w:bCs/>
                <w:i/>
                <w:sz w:val="24"/>
                <w:szCs w:val="24"/>
                <w:lang w:val="uk-UA" w:eastAsia="ru-RU"/>
              </w:rPr>
              <w:lastRenderedPageBreak/>
              <w:t xml:space="preserve">для виконання кожного із завдань програми (проекту, заходу). </w:t>
            </w:r>
          </w:p>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 xml:space="preserve">Зазначте внесок для участі у </w:t>
            </w:r>
            <w:proofErr w:type="spellStart"/>
            <w:r w:rsidRPr="00141FE8">
              <w:rPr>
                <w:rFonts w:ascii="Times New Roman" w:eastAsia="Times New Roman" w:hAnsi="Times New Roman" w:cs="Times New Roman"/>
                <w:bCs/>
                <w:i/>
                <w:sz w:val="24"/>
                <w:szCs w:val="24"/>
                <w:lang w:val="uk-UA" w:eastAsia="ru-RU"/>
              </w:rPr>
              <w:t>співфінансуванні</w:t>
            </w:r>
            <w:proofErr w:type="spellEnd"/>
            <w:r w:rsidRPr="00141FE8">
              <w:rPr>
                <w:rFonts w:ascii="Times New Roman" w:eastAsia="Times New Roman" w:hAnsi="Times New Roman" w:cs="Times New Roman"/>
                <w:bCs/>
                <w:i/>
                <w:sz w:val="24"/>
                <w:szCs w:val="24"/>
                <w:lang w:val="uk-UA" w:eastAsia="ru-RU"/>
              </w:rPr>
              <w:t xml:space="preserve"> програми (проекту,заходу) у розмірі 25 відсотків необхідного обсягу фінансування. Внесок для виконання програми (реалізації проекту, заходу) може здійснюватися переможцем конкурсу у вигляді матеріальних чи нематеріальних ресурсів, у тому числі як оплати вартості приміщення, техніки, обладнання. </w:t>
            </w:r>
          </w:p>
          <w:p w:rsidR="00141FE8" w:rsidRPr="00141FE8" w:rsidRDefault="00141FE8" w:rsidP="00141FE8">
            <w:pPr>
              <w:spacing w:after="0" w:line="240" w:lineRule="auto"/>
              <w:ind w:firstLine="284"/>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Статті витрат можна змінювати відповідно до запланованої діяльності. Усі статті витрат вказуйте виключно у національній валюті.</w:t>
            </w: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4.1. Матеріальне заохочення активістів  та організаторів (заходу, проекту):</w:t>
      </w:r>
    </w:p>
    <w:p w:rsidR="00141FE8" w:rsidRPr="00141FE8" w:rsidRDefault="00141FE8" w:rsidP="00141FE8">
      <w:pPr>
        <w:spacing w:after="0" w:line="240" w:lineRule="auto"/>
        <w:jc w:val="both"/>
        <w:rPr>
          <w:rFonts w:ascii="Times New Roman" w:eastAsia="Times New Roman" w:hAnsi="Times New Roman" w:cs="Times New Roman"/>
          <w:b/>
          <w:bCs/>
          <w:i/>
          <w:sz w:val="26"/>
          <w:szCs w:val="26"/>
          <w:lang w:val="uk-UA" w:eastAsia="ru-RU"/>
        </w:rPr>
      </w:pPr>
    </w:p>
    <w:p w:rsidR="00141FE8" w:rsidRPr="00141FE8" w:rsidRDefault="00141FE8" w:rsidP="00141FE8">
      <w:pPr>
        <w:spacing w:after="0" w:line="240" w:lineRule="auto"/>
        <w:ind w:firstLine="567"/>
        <w:jc w:val="both"/>
        <w:rPr>
          <w:rFonts w:ascii="Times New Roman" w:eastAsia="Times New Roman" w:hAnsi="Times New Roman" w:cs="Times New Roman"/>
          <w:b/>
          <w:bCs/>
          <w:i/>
          <w:sz w:val="26"/>
          <w:szCs w:val="26"/>
          <w:lang w:val="uk-UA" w:eastAsia="ru-RU"/>
        </w:rPr>
      </w:pPr>
      <w:r w:rsidRPr="00141FE8">
        <w:rPr>
          <w:rFonts w:ascii="Times New Roman" w:eastAsia="Times New Roman" w:hAnsi="Times New Roman" w:cs="Times New Roman"/>
          <w:b/>
          <w:bCs/>
          <w:i/>
          <w:sz w:val="26"/>
          <w:szCs w:val="26"/>
          <w:lang w:val="uk-UA" w:eastAsia="ru-RU"/>
        </w:rPr>
        <w:t>(необхідно зазначити (суму не більш як 25 відсотків загального обсягу коштів, що будуть спрямовані на</w:t>
      </w:r>
      <w:r w:rsidRPr="00141FE8">
        <w:rPr>
          <w:rFonts w:ascii="Times New Roman" w:eastAsia="Times New Roman" w:hAnsi="Times New Roman" w:cs="Times New Roman"/>
          <w:i/>
          <w:sz w:val="24"/>
          <w:szCs w:val="24"/>
          <w:lang w:eastAsia="ru-RU"/>
        </w:rPr>
        <w:t xml:space="preserve"> </w:t>
      </w:r>
      <w:r w:rsidRPr="00141FE8">
        <w:rPr>
          <w:rFonts w:ascii="Times New Roman" w:eastAsia="Times New Roman" w:hAnsi="Times New Roman" w:cs="Times New Roman"/>
          <w:b/>
          <w:bCs/>
          <w:i/>
          <w:sz w:val="26"/>
          <w:szCs w:val="26"/>
          <w:lang w:val="uk-UA" w:eastAsia="ru-RU"/>
        </w:rPr>
        <w:t>матеріальне заохочення активістів  та організаторів (заходу, проекту):</w:t>
      </w:r>
    </w:p>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949"/>
        <w:gridCol w:w="1944"/>
        <w:gridCol w:w="1942"/>
        <w:gridCol w:w="1954"/>
      </w:tblGrid>
      <w:tr w:rsidR="00141FE8" w:rsidRPr="00141FE8" w:rsidTr="007951CB">
        <w:trPr>
          <w:trHeight w:val="1743"/>
          <w:tblHeader/>
        </w:trPr>
        <w:tc>
          <w:tcPr>
            <w:tcW w:w="1959"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Активісти та організатори  програми (проекту, заходу)</w:t>
            </w:r>
          </w:p>
        </w:tc>
        <w:tc>
          <w:tcPr>
            <w:tcW w:w="1949"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Матеріальне заохочення</w:t>
            </w:r>
          </w:p>
        </w:tc>
        <w:tc>
          <w:tcPr>
            <w:tcW w:w="1944"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Загальна сума</w:t>
            </w:r>
          </w:p>
        </w:tc>
        <w:tc>
          <w:tcPr>
            <w:tcW w:w="1942"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proofErr w:type="spellStart"/>
            <w:r w:rsidRPr="00141FE8">
              <w:rPr>
                <w:rFonts w:ascii="Times New Roman" w:eastAsia="Times New Roman" w:hAnsi="Times New Roman" w:cs="Times New Roman"/>
                <w:bCs/>
                <w:i/>
                <w:sz w:val="24"/>
                <w:szCs w:val="24"/>
                <w:lang w:val="uk-UA" w:eastAsia="ru-RU"/>
              </w:rPr>
              <w:t>К-сть</w:t>
            </w:r>
            <w:proofErr w:type="spellEnd"/>
            <w:r w:rsidRPr="00141FE8">
              <w:rPr>
                <w:rFonts w:ascii="Times New Roman" w:eastAsia="Times New Roman" w:hAnsi="Times New Roman" w:cs="Times New Roman"/>
                <w:bCs/>
                <w:i/>
                <w:sz w:val="24"/>
                <w:szCs w:val="24"/>
                <w:lang w:val="uk-UA" w:eastAsia="ru-RU"/>
              </w:rPr>
              <w:t xml:space="preserve"> місяців</w:t>
            </w:r>
          </w:p>
        </w:tc>
        <w:tc>
          <w:tcPr>
            <w:tcW w:w="1954" w:type="dxa"/>
          </w:tcPr>
          <w:p w:rsidR="00141FE8" w:rsidRPr="00141FE8" w:rsidRDefault="00141FE8" w:rsidP="00141FE8">
            <w:pPr>
              <w:spacing w:after="0" w:line="240" w:lineRule="auto"/>
              <w:jc w:val="center"/>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Очікуване фінансування з бюджету</w:t>
            </w:r>
          </w:p>
        </w:tc>
      </w:tr>
      <w:tr w:rsidR="00141FE8" w:rsidRPr="00141FE8" w:rsidTr="007951CB">
        <w:trPr>
          <w:trHeight w:val="294"/>
        </w:trPr>
        <w:tc>
          <w:tcPr>
            <w:tcW w:w="195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5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283"/>
        </w:trPr>
        <w:tc>
          <w:tcPr>
            <w:tcW w:w="195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5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294"/>
        </w:trPr>
        <w:tc>
          <w:tcPr>
            <w:tcW w:w="195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5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r w:rsidR="00141FE8" w:rsidRPr="00141FE8" w:rsidTr="007951CB">
        <w:trPr>
          <w:trHeight w:val="283"/>
        </w:trPr>
        <w:tc>
          <w:tcPr>
            <w:tcW w:w="195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r w:rsidRPr="00141FE8">
              <w:rPr>
                <w:rFonts w:ascii="Times New Roman" w:eastAsia="Times New Roman" w:hAnsi="Times New Roman" w:cs="Times New Roman"/>
                <w:bCs/>
                <w:i/>
                <w:sz w:val="24"/>
                <w:szCs w:val="24"/>
                <w:lang w:val="uk-UA" w:eastAsia="ru-RU"/>
              </w:rPr>
              <w:t>Всього:</w:t>
            </w:r>
          </w:p>
        </w:tc>
        <w:tc>
          <w:tcPr>
            <w:tcW w:w="1949"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42"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c>
          <w:tcPr>
            <w:tcW w:w="1954" w:type="dxa"/>
          </w:tcPr>
          <w:p w:rsidR="00141FE8" w:rsidRPr="00141FE8" w:rsidRDefault="00141FE8" w:rsidP="00141FE8">
            <w:pPr>
              <w:spacing w:after="0" w:line="240" w:lineRule="auto"/>
              <w:jc w:val="both"/>
              <w:rPr>
                <w:rFonts w:ascii="Times New Roman" w:eastAsia="Times New Roman" w:hAnsi="Times New Roman" w:cs="Times New Roman"/>
                <w:bCs/>
                <w:i/>
                <w:sz w:val="24"/>
                <w:szCs w:val="24"/>
                <w:lang w:val="uk-UA" w:eastAsia="ru-RU"/>
              </w:rPr>
            </w:pPr>
          </w:p>
        </w:tc>
      </w:tr>
    </w:tbl>
    <w:p w:rsidR="00141FE8" w:rsidRPr="00141FE8" w:rsidRDefault="00141FE8" w:rsidP="00141FE8">
      <w:pPr>
        <w:spacing w:after="0" w:line="240" w:lineRule="auto"/>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
          <w:bCs/>
          <w:sz w:val="26"/>
          <w:szCs w:val="26"/>
          <w:lang w:val="uk-UA" w:eastAsia="ru-RU"/>
        </w:rPr>
      </w:pPr>
      <w:r w:rsidRPr="00141FE8">
        <w:rPr>
          <w:rFonts w:ascii="Times New Roman" w:eastAsia="Times New Roman" w:hAnsi="Times New Roman" w:cs="Times New Roman"/>
          <w:b/>
          <w:bCs/>
          <w:sz w:val="26"/>
          <w:szCs w:val="26"/>
          <w:lang w:val="uk-UA" w:eastAsia="ru-RU"/>
        </w:rPr>
        <w:t>4.2. Придбання товарів, послуг для виконання програми (реалізації проекту, заходу):</w:t>
      </w:r>
    </w:p>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6"/>
        <w:gridCol w:w="1623"/>
        <w:gridCol w:w="3163"/>
      </w:tblGrid>
      <w:tr w:rsidR="00141FE8" w:rsidRPr="00141FE8" w:rsidTr="007951CB">
        <w:trPr>
          <w:tblHeader/>
        </w:trPr>
        <w:tc>
          <w:tcPr>
            <w:tcW w:w="3369" w:type="dxa"/>
          </w:tcPr>
          <w:p w:rsidR="00141FE8" w:rsidRPr="00141FE8" w:rsidRDefault="00141FE8" w:rsidP="00141FE8">
            <w:pPr>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Назва статті витрат</w:t>
            </w:r>
          </w:p>
        </w:tc>
        <w:tc>
          <w:tcPr>
            <w:tcW w:w="1416" w:type="dxa"/>
          </w:tcPr>
          <w:p w:rsidR="00141FE8" w:rsidRPr="00141FE8" w:rsidRDefault="00141FE8" w:rsidP="00141FE8">
            <w:pPr>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Обчислення витрат</w:t>
            </w:r>
          </w:p>
        </w:tc>
        <w:tc>
          <w:tcPr>
            <w:tcW w:w="1623" w:type="dxa"/>
          </w:tcPr>
          <w:p w:rsidR="00141FE8" w:rsidRPr="00141FE8" w:rsidRDefault="00141FE8" w:rsidP="00141FE8">
            <w:pPr>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Сума</w:t>
            </w:r>
          </w:p>
        </w:tc>
        <w:tc>
          <w:tcPr>
            <w:tcW w:w="3163" w:type="dxa"/>
          </w:tcPr>
          <w:p w:rsidR="00141FE8" w:rsidRPr="00141FE8" w:rsidRDefault="00141FE8" w:rsidP="00141FE8">
            <w:pPr>
              <w:spacing w:after="0" w:line="240" w:lineRule="auto"/>
              <w:jc w:val="center"/>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Очікуване фінансування з бюджету</w:t>
            </w:r>
          </w:p>
        </w:tc>
      </w:tr>
      <w:tr w:rsidR="00141FE8" w:rsidRPr="00141FE8" w:rsidTr="007951CB">
        <w:tc>
          <w:tcPr>
            <w:tcW w:w="3369"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Придбання канцтоварів</w:t>
            </w:r>
          </w:p>
        </w:tc>
        <w:tc>
          <w:tcPr>
            <w:tcW w:w="1416"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162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316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r>
      <w:tr w:rsidR="00141FE8" w:rsidRPr="00141FE8" w:rsidTr="007951CB">
        <w:tc>
          <w:tcPr>
            <w:tcW w:w="3369" w:type="dxa"/>
          </w:tcPr>
          <w:p w:rsidR="00141FE8" w:rsidRPr="00141FE8" w:rsidRDefault="00141FE8" w:rsidP="00141FE8">
            <w:pPr>
              <w:spacing w:after="0" w:line="240" w:lineRule="auto"/>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Плата за оренду приміщення (що буде використано для виконання програми (реалізації проекту, заходу)</w:t>
            </w:r>
          </w:p>
        </w:tc>
        <w:tc>
          <w:tcPr>
            <w:tcW w:w="1416"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162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316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r>
      <w:tr w:rsidR="00141FE8" w:rsidRPr="00141FE8" w:rsidTr="007951CB">
        <w:tc>
          <w:tcPr>
            <w:tcW w:w="3369" w:type="dxa"/>
          </w:tcPr>
          <w:p w:rsidR="00141FE8" w:rsidRPr="00141FE8" w:rsidRDefault="00141FE8" w:rsidP="00141FE8">
            <w:pPr>
              <w:spacing w:after="0" w:line="240" w:lineRule="auto"/>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 xml:space="preserve">Послуги зв’язку, </w:t>
            </w:r>
            <w:proofErr w:type="spellStart"/>
            <w:r w:rsidRPr="00141FE8">
              <w:rPr>
                <w:rFonts w:ascii="Times New Roman" w:eastAsia="Times New Roman" w:hAnsi="Times New Roman" w:cs="Times New Roman"/>
                <w:i/>
                <w:sz w:val="24"/>
                <w:szCs w:val="24"/>
                <w:lang w:val="uk-UA" w:eastAsia="ru-RU"/>
              </w:rPr>
              <w:t>інтернет</w:t>
            </w:r>
            <w:proofErr w:type="spellEnd"/>
          </w:p>
        </w:tc>
        <w:tc>
          <w:tcPr>
            <w:tcW w:w="1416"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162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316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r>
      <w:tr w:rsidR="00141FE8" w:rsidRPr="00141FE8" w:rsidTr="007951CB">
        <w:tc>
          <w:tcPr>
            <w:tcW w:w="3369" w:type="dxa"/>
          </w:tcPr>
          <w:p w:rsidR="00141FE8" w:rsidRPr="00141FE8" w:rsidRDefault="00141FE8" w:rsidP="00141FE8">
            <w:pPr>
              <w:spacing w:after="0" w:line="240" w:lineRule="auto"/>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Придбання сувенірної продукції, книжок та квітів інших витратних матеріалів</w:t>
            </w:r>
          </w:p>
        </w:tc>
        <w:tc>
          <w:tcPr>
            <w:tcW w:w="1416"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162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316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r>
      <w:tr w:rsidR="00141FE8" w:rsidRPr="00141FE8" w:rsidTr="007951CB">
        <w:tc>
          <w:tcPr>
            <w:tcW w:w="3369"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Тощо</w:t>
            </w:r>
          </w:p>
        </w:tc>
        <w:tc>
          <w:tcPr>
            <w:tcW w:w="1416"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162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316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r>
      <w:tr w:rsidR="00141FE8" w:rsidRPr="00141FE8" w:rsidTr="007951CB">
        <w:tc>
          <w:tcPr>
            <w:tcW w:w="3369" w:type="dxa"/>
          </w:tcPr>
          <w:p w:rsidR="00141FE8" w:rsidRPr="00141FE8" w:rsidRDefault="00141FE8" w:rsidP="00141FE8">
            <w:pPr>
              <w:spacing w:after="0" w:line="240" w:lineRule="auto"/>
              <w:jc w:val="right"/>
              <w:rPr>
                <w:rFonts w:ascii="Times New Roman" w:eastAsia="Times New Roman" w:hAnsi="Times New Roman" w:cs="Times New Roman"/>
                <w:i/>
                <w:sz w:val="24"/>
                <w:szCs w:val="24"/>
                <w:lang w:val="uk-UA" w:eastAsia="ru-RU"/>
              </w:rPr>
            </w:pPr>
            <w:r w:rsidRPr="00141FE8">
              <w:rPr>
                <w:rFonts w:ascii="Times New Roman" w:eastAsia="Times New Roman" w:hAnsi="Times New Roman" w:cs="Times New Roman"/>
                <w:i/>
                <w:sz w:val="24"/>
                <w:szCs w:val="24"/>
                <w:lang w:val="uk-UA" w:eastAsia="ru-RU"/>
              </w:rPr>
              <w:t>Всього:</w:t>
            </w:r>
          </w:p>
        </w:tc>
        <w:tc>
          <w:tcPr>
            <w:tcW w:w="1416"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162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c>
          <w:tcPr>
            <w:tcW w:w="3163" w:type="dxa"/>
          </w:tcPr>
          <w:p w:rsidR="00141FE8" w:rsidRPr="00141FE8" w:rsidRDefault="00141FE8" w:rsidP="00141FE8">
            <w:pPr>
              <w:spacing w:after="0" w:line="240" w:lineRule="auto"/>
              <w:jc w:val="both"/>
              <w:rPr>
                <w:rFonts w:ascii="Times New Roman" w:eastAsia="Times New Roman" w:hAnsi="Times New Roman" w:cs="Times New Roman"/>
                <w:i/>
                <w:sz w:val="24"/>
                <w:szCs w:val="24"/>
                <w:lang w:val="uk-UA" w:eastAsia="ru-RU"/>
              </w:rPr>
            </w:pPr>
          </w:p>
        </w:tc>
      </w:tr>
    </w:tbl>
    <w:p w:rsidR="00141FE8" w:rsidRPr="00141FE8" w:rsidRDefault="00141FE8" w:rsidP="00141FE8">
      <w:pPr>
        <w:spacing w:after="0" w:line="240" w:lineRule="auto"/>
        <w:ind w:left="360"/>
        <w:jc w:val="both"/>
        <w:rPr>
          <w:rFonts w:ascii="Times New Roman" w:eastAsia="Times New Roman" w:hAnsi="Times New Roman" w:cs="Times New Roman"/>
          <w:sz w:val="24"/>
          <w:szCs w:val="24"/>
          <w:lang w:val="uk-UA" w:eastAsia="ru-RU"/>
        </w:rPr>
      </w:pP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Керівник громадського об’єднання _____________                _________________</w:t>
      </w:r>
    </w:p>
    <w:p w:rsidR="00141FE8" w:rsidRPr="00141FE8" w:rsidRDefault="00141FE8" w:rsidP="00141FE8">
      <w:pPr>
        <w:spacing w:after="0" w:line="240" w:lineRule="auto"/>
        <w:jc w:val="both"/>
        <w:rPr>
          <w:rFonts w:ascii="Times New Roman" w:eastAsia="Times New Roman" w:hAnsi="Times New Roman" w:cs="Times New Roman"/>
          <w:bCs/>
          <w:sz w:val="20"/>
          <w:szCs w:val="20"/>
          <w:lang w:val="uk-UA" w:eastAsia="ru-RU"/>
        </w:rPr>
      </w:pPr>
      <w:r w:rsidRPr="00141FE8">
        <w:rPr>
          <w:rFonts w:ascii="Times New Roman" w:eastAsia="Times New Roman" w:hAnsi="Times New Roman" w:cs="Times New Roman"/>
          <w:bCs/>
          <w:sz w:val="20"/>
          <w:szCs w:val="20"/>
          <w:lang w:val="uk-UA" w:eastAsia="ru-RU"/>
        </w:rPr>
        <w:t xml:space="preserve">                                                                               (підпис)                                     (Прізвище, ініціали)</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Керівник програми (проекту, заходу) _____________                _________________</w:t>
      </w:r>
    </w:p>
    <w:p w:rsidR="00141FE8" w:rsidRPr="00141FE8" w:rsidRDefault="00141FE8" w:rsidP="00141FE8">
      <w:pPr>
        <w:spacing w:after="0" w:line="240" w:lineRule="auto"/>
        <w:jc w:val="both"/>
        <w:rPr>
          <w:rFonts w:ascii="Times New Roman" w:eastAsia="Times New Roman" w:hAnsi="Times New Roman" w:cs="Times New Roman"/>
          <w:bCs/>
          <w:sz w:val="20"/>
          <w:szCs w:val="20"/>
          <w:lang w:val="uk-UA" w:eastAsia="ru-RU"/>
        </w:rPr>
      </w:pPr>
      <w:r w:rsidRPr="00141FE8">
        <w:rPr>
          <w:rFonts w:ascii="Times New Roman" w:eastAsia="Times New Roman" w:hAnsi="Times New Roman" w:cs="Times New Roman"/>
          <w:bCs/>
          <w:sz w:val="20"/>
          <w:szCs w:val="20"/>
          <w:lang w:val="uk-UA" w:eastAsia="ru-RU"/>
        </w:rPr>
        <w:t xml:space="preserve">                                                                               (підпис)                                     (Прізвище, ініціали)</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Бухгалтер громадського об’єднання  _____________                _________________</w:t>
      </w:r>
    </w:p>
    <w:p w:rsidR="00141FE8" w:rsidRPr="00141FE8" w:rsidRDefault="00141FE8" w:rsidP="00141FE8">
      <w:pPr>
        <w:spacing w:after="0" w:line="240" w:lineRule="auto"/>
        <w:jc w:val="both"/>
        <w:rPr>
          <w:rFonts w:ascii="Times New Roman" w:eastAsia="Times New Roman" w:hAnsi="Times New Roman" w:cs="Times New Roman"/>
          <w:bCs/>
          <w:sz w:val="20"/>
          <w:szCs w:val="20"/>
          <w:lang w:val="uk-UA" w:eastAsia="ru-RU"/>
        </w:rPr>
      </w:pPr>
      <w:r w:rsidRPr="00141FE8">
        <w:rPr>
          <w:rFonts w:ascii="Times New Roman" w:eastAsia="Times New Roman" w:hAnsi="Times New Roman" w:cs="Times New Roman"/>
          <w:bCs/>
          <w:sz w:val="20"/>
          <w:szCs w:val="20"/>
          <w:lang w:val="uk-UA" w:eastAsia="ru-RU"/>
        </w:rPr>
        <w:t xml:space="preserve">                                                                               (підпис)                                     (Прізвище, ініціали)</w:t>
      </w:r>
    </w:p>
    <w:p w:rsidR="00141FE8" w:rsidRPr="00141FE8" w:rsidRDefault="00141FE8" w:rsidP="00141FE8">
      <w:pPr>
        <w:spacing w:after="0" w:line="240" w:lineRule="auto"/>
        <w:jc w:val="both"/>
        <w:rPr>
          <w:rFonts w:ascii="Times New Roman" w:eastAsia="Times New Roman" w:hAnsi="Times New Roman" w:cs="Times New Roman"/>
          <w:bCs/>
          <w:sz w:val="24"/>
          <w:szCs w:val="24"/>
          <w:lang w:val="uk-UA" w:eastAsia="ru-RU"/>
        </w:rPr>
      </w:pPr>
      <w:r w:rsidRPr="00141FE8">
        <w:rPr>
          <w:rFonts w:ascii="Times New Roman" w:eastAsia="Times New Roman" w:hAnsi="Times New Roman" w:cs="Times New Roman"/>
          <w:bCs/>
          <w:sz w:val="24"/>
          <w:szCs w:val="24"/>
          <w:lang w:val="uk-UA" w:eastAsia="ru-RU"/>
        </w:rPr>
        <w:t>М.П.</w:t>
      </w:r>
    </w:p>
    <w:p w:rsidR="005A425F" w:rsidRDefault="00141FE8">
      <w:bookmarkStart w:id="0" w:name="_GoBack"/>
      <w:bookmarkEnd w:id="0"/>
    </w:p>
    <w:sectPr w:rsidR="005A425F" w:rsidSect="00141FE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1B"/>
    <w:rsid w:val="00141FE8"/>
    <w:rsid w:val="002F22BC"/>
    <w:rsid w:val="0081651B"/>
    <w:rsid w:val="00C8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Company>SPecialiST RePack</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Serik</cp:lastModifiedBy>
  <cp:revision>2</cp:revision>
  <dcterms:created xsi:type="dcterms:W3CDTF">2018-02-06T08:18:00Z</dcterms:created>
  <dcterms:modified xsi:type="dcterms:W3CDTF">2018-02-06T08:19:00Z</dcterms:modified>
</cp:coreProperties>
</file>